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8044E" w14:textId="66F37C54" w:rsidR="00F63C02" w:rsidRDefault="002D2B15">
      <w:r>
        <w:t>Initiativantrag #1</w:t>
      </w:r>
    </w:p>
    <w:p w14:paraId="4E893002" w14:textId="77777777" w:rsidR="002D2B15" w:rsidRDefault="002D2B15"/>
    <w:p w14:paraId="24666DD7" w14:textId="7B8F95D6" w:rsidR="002D2B15" w:rsidRPr="002D2B15" w:rsidRDefault="002D2B15" w:rsidP="002D2B15">
      <w:pPr>
        <w:jc w:val="center"/>
        <w:rPr>
          <w:b/>
          <w:bCs/>
          <w:sz w:val="28"/>
          <w:szCs w:val="28"/>
        </w:rPr>
      </w:pPr>
      <w:r w:rsidRPr="002D2B15">
        <w:rPr>
          <w:b/>
          <w:bCs/>
          <w:sz w:val="28"/>
          <w:szCs w:val="28"/>
        </w:rPr>
        <w:t>Erweiterung des Honorars für Helfende</w:t>
      </w:r>
      <w:r w:rsidR="001C1747">
        <w:rPr>
          <w:b/>
          <w:bCs/>
          <w:sz w:val="28"/>
          <w:szCs w:val="28"/>
        </w:rPr>
        <w:t xml:space="preserve"> auf dem Burgfestival</w:t>
      </w:r>
    </w:p>
    <w:p w14:paraId="08B35978" w14:textId="77777777" w:rsidR="002D2B15" w:rsidRDefault="002D2B15"/>
    <w:p w14:paraId="2741FD63" w14:textId="77777777" w:rsidR="002D2B15" w:rsidRDefault="002D2B15"/>
    <w:p w14:paraId="59B0D7D7" w14:textId="62471430" w:rsidR="002D2B15" w:rsidRDefault="002D2B15">
      <w:r w:rsidRPr="002D2B15">
        <w:rPr>
          <w:b/>
          <w:bCs/>
        </w:rPr>
        <w:t>Antragstellend</w:t>
      </w:r>
      <w:r>
        <w:t>: Team Großveranstaltung</w:t>
      </w:r>
    </w:p>
    <w:p w14:paraId="7BEA3912" w14:textId="77777777" w:rsidR="002D2B15" w:rsidRDefault="002D2B15"/>
    <w:p w14:paraId="0372881F" w14:textId="77777777" w:rsidR="002D2B15" w:rsidRDefault="002D2B15"/>
    <w:p w14:paraId="44FF2E30" w14:textId="70BD6C5F" w:rsidR="002D2B15" w:rsidRDefault="001C1747">
      <w:r w:rsidRPr="001C1747">
        <w:rPr>
          <w:b/>
          <w:bCs/>
        </w:rPr>
        <w:t>Die Diözesankonferenz möge beschließen</w:t>
      </w:r>
      <w:r>
        <w:t>:</w:t>
      </w:r>
    </w:p>
    <w:p w14:paraId="6C1DFEC2" w14:textId="77777777" w:rsidR="001C1747" w:rsidRDefault="001C1747"/>
    <w:p w14:paraId="429DF7FD" w14:textId="01563DE4" w:rsidR="001C1747" w:rsidRDefault="001C1747">
      <w:r>
        <w:t xml:space="preserve">Der Antrag „Honorar für Helfende“ der DiKo 2023 wird auf Personen </w:t>
      </w:r>
      <w:r w:rsidR="00B07DAF">
        <w:t xml:space="preserve">aus dem DV Freiburg </w:t>
      </w:r>
      <w:r>
        <w:t xml:space="preserve">erweitert, die auf dem Burgfestival </w:t>
      </w:r>
      <w:r w:rsidR="00926CF6">
        <w:t xml:space="preserve">2027 </w:t>
      </w:r>
      <w:r w:rsidR="00BC692F">
        <w:t>die Aufsichtspflicht für Minderjährige übernehmen und die dafür erforderliche Schutzschulung besuchen.</w:t>
      </w:r>
    </w:p>
    <w:p w14:paraId="1BEAB9B0" w14:textId="77777777" w:rsidR="001C1747" w:rsidRDefault="001C1747"/>
    <w:p w14:paraId="03DE06B7" w14:textId="77777777" w:rsidR="001C1747" w:rsidRDefault="001C1747"/>
    <w:p w14:paraId="5C057754" w14:textId="03412466" w:rsidR="001C1747" w:rsidRDefault="001C1747">
      <w:r w:rsidRPr="001C1747">
        <w:rPr>
          <w:b/>
          <w:bCs/>
        </w:rPr>
        <w:t>Begründung</w:t>
      </w:r>
      <w:r>
        <w:t>:</w:t>
      </w:r>
    </w:p>
    <w:p w14:paraId="1E221AEF" w14:textId="77777777" w:rsidR="001C1747" w:rsidRDefault="001C1747"/>
    <w:p w14:paraId="70000353" w14:textId="194161D0" w:rsidR="001C1747" w:rsidRDefault="00BC692F">
      <w:r>
        <w:t>Wir wollen das Burgfestival auch attraktiv für Kinder und Jugendliche machen. Dafür braucht es Leitungspersonen, die sich bereit erklären, die Aufsichtspflicht zu übernehmen. Das Schutzkonzept der Bundesebene erkennt die Freiburger Schutzschulungen nicht an</w:t>
      </w:r>
      <w:r w:rsidR="008065BF">
        <w:t>. Das bedeutet, dass jeder, der die Aufsichts</w:t>
      </w:r>
      <w:r w:rsidR="00F46DA2">
        <w:t xml:space="preserve">pflicht für Minderjährige übernimmt, eine zusätzliche Schutzschulung mit einer Dauer von 6 </w:t>
      </w:r>
      <w:r w:rsidR="002D0FDA">
        <w:t xml:space="preserve">(!) </w:t>
      </w:r>
      <w:r w:rsidR="00F46DA2">
        <w:t xml:space="preserve">Zeitstunden besuchen muss. </w:t>
      </w:r>
      <w:r w:rsidR="002D0FDA">
        <w:t>Dazu wollen wir Leitungspersonen ermutigen und d</w:t>
      </w:r>
      <w:r w:rsidR="00F46DA2">
        <w:t>ies finanziell fördern.</w:t>
      </w:r>
    </w:p>
    <w:p w14:paraId="7279F1A4" w14:textId="77777777" w:rsidR="00F46DA2" w:rsidRDefault="00F46DA2"/>
    <w:p w14:paraId="0D6F1DA2" w14:textId="36068CDD" w:rsidR="001C1747" w:rsidRDefault="00F46DA2">
      <w:r>
        <w:t>Reguläre Dauerhelfer*innen werden bereits von der Veranstaltung selbst finanziell gefördert</w:t>
      </w:r>
      <w:r w:rsidR="002D0FDA">
        <w:t>, deswegen sehen wir hier keine Notwendigkeit.</w:t>
      </w:r>
    </w:p>
    <w:p w14:paraId="2EB50362" w14:textId="77777777" w:rsidR="001C1747" w:rsidRDefault="001C1747"/>
    <w:p w14:paraId="162FA7B6" w14:textId="77777777" w:rsidR="001C1747" w:rsidRDefault="001C1747"/>
    <w:p w14:paraId="191DBADC" w14:textId="77777777" w:rsidR="001C1747" w:rsidRDefault="001C1747"/>
    <w:p w14:paraId="36225CAC" w14:textId="77777777" w:rsidR="001C1747" w:rsidRDefault="001C1747"/>
    <w:p w14:paraId="342CBBD4" w14:textId="69C8B6DF" w:rsidR="001C1747" w:rsidRPr="001C1747" w:rsidRDefault="001C1747">
      <w:pPr>
        <w:rPr>
          <w:u w:val="single"/>
        </w:rPr>
      </w:pPr>
      <w:r w:rsidRPr="001C1747">
        <w:rPr>
          <w:u w:val="single"/>
        </w:rPr>
        <w:t>Beschlossener ursprünglicher Antrag aus der DiKo 2023:</w:t>
      </w:r>
    </w:p>
    <w:p w14:paraId="00883399" w14:textId="77777777" w:rsidR="001C1747" w:rsidRDefault="001C1747"/>
    <w:p w14:paraId="0BE77C6D" w14:textId="0098EBB7" w:rsidR="001C1747" w:rsidRDefault="001C1747" w:rsidP="001C1747">
      <w:r>
        <w:t>Ab sofort wird für alle ehrenamtliche Helfende ab einer Veranstaltungsdauer von drei ganzen Tagen</w:t>
      </w:r>
      <w:r>
        <w:t xml:space="preserve"> </w:t>
      </w:r>
      <w:r>
        <w:t>eine Aufwandsentschädigung in Höhe von 25 € pro Tag gezahlt.</w:t>
      </w:r>
    </w:p>
    <w:p w14:paraId="06BFD145" w14:textId="20220C5A" w:rsidR="001C1747" w:rsidRDefault="001C1747" w:rsidP="001C1747">
      <w:r>
        <w:t>Dies soll bis zur DiKo 2024 erprobt werden. Danach reflektiert der Verwaltungsrat, die angefallenen</w:t>
      </w:r>
      <w:r>
        <w:t xml:space="preserve"> </w:t>
      </w:r>
      <w:r>
        <w:t>Kosten und erstellt auf Basis dieser Daten eine Diskussionsgrundlage.</w:t>
      </w:r>
    </w:p>
    <w:p w14:paraId="07CBEC9B" w14:textId="77777777" w:rsidR="001C1747" w:rsidRDefault="001C1747" w:rsidP="001C1747">
      <w:r>
        <w:t>Dies gilt nur für Veranstaltungen des DV Freiburg und für die Teilnehmenden der KjG-</w:t>
      </w:r>
    </w:p>
    <w:p w14:paraId="46BCD647" w14:textId="6D60F2F9" w:rsidR="001C1747" w:rsidRDefault="001C1747" w:rsidP="001C1747">
      <w:r>
        <w:t>Bundeskonferenz.</w:t>
      </w:r>
    </w:p>
    <w:p w14:paraId="2568A728" w14:textId="77777777" w:rsidR="00362FFC" w:rsidRDefault="00362FFC" w:rsidP="001C1747"/>
    <w:p w14:paraId="767CDC12" w14:textId="1FAE358C" w:rsidR="00362FFC" w:rsidRDefault="00362FFC" w:rsidP="001C1747">
      <w:r>
        <w:t>Hinweis: Der Verwaltungsrat hat aufgrund des Stimmungsbilds auf der Diko 2025 beschlossen, weiterhin Geld für diese Maßnahme zur Verfügung zu stellen.</w:t>
      </w:r>
    </w:p>
    <w:sectPr w:rsidR="00362FF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15"/>
    <w:rsid w:val="001C1747"/>
    <w:rsid w:val="002D0FDA"/>
    <w:rsid w:val="002D2B15"/>
    <w:rsid w:val="00362FFC"/>
    <w:rsid w:val="008065BF"/>
    <w:rsid w:val="00926CF6"/>
    <w:rsid w:val="00A94DA2"/>
    <w:rsid w:val="00B07DAF"/>
    <w:rsid w:val="00B50953"/>
    <w:rsid w:val="00BC692F"/>
    <w:rsid w:val="00F46DA2"/>
    <w:rsid w:val="00F63C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E784"/>
  <w15:chartTrackingRefBased/>
  <w15:docId w15:val="{D9E78D4A-4920-445B-97F9-0A128AE6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D2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D2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D2B1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D2B1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D2B1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D2B1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D2B1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D2B1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D2B1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2B1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D2B1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D2B1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D2B1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D2B1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D2B1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D2B1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D2B1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D2B15"/>
    <w:rPr>
      <w:rFonts w:eastAsiaTheme="majorEastAsia" w:cstheme="majorBidi"/>
      <w:color w:val="272727" w:themeColor="text1" w:themeTint="D8"/>
    </w:rPr>
  </w:style>
  <w:style w:type="paragraph" w:styleId="Titel">
    <w:name w:val="Title"/>
    <w:basedOn w:val="Standard"/>
    <w:next w:val="Standard"/>
    <w:link w:val="TitelZchn"/>
    <w:uiPriority w:val="10"/>
    <w:qFormat/>
    <w:rsid w:val="002D2B1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D2B1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D2B1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D2B1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D2B1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D2B15"/>
    <w:rPr>
      <w:i/>
      <w:iCs/>
      <w:color w:val="404040" w:themeColor="text1" w:themeTint="BF"/>
    </w:rPr>
  </w:style>
  <w:style w:type="paragraph" w:styleId="Listenabsatz">
    <w:name w:val="List Paragraph"/>
    <w:basedOn w:val="Standard"/>
    <w:uiPriority w:val="34"/>
    <w:qFormat/>
    <w:rsid w:val="002D2B15"/>
    <w:pPr>
      <w:ind w:left="720"/>
      <w:contextualSpacing/>
    </w:pPr>
  </w:style>
  <w:style w:type="character" w:styleId="IntensiveHervorhebung">
    <w:name w:val="Intense Emphasis"/>
    <w:basedOn w:val="Absatz-Standardschriftart"/>
    <w:uiPriority w:val="21"/>
    <w:qFormat/>
    <w:rsid w:val="002D2B15"/>
    <w:rPr>
      <w:i/>
      <w:iCs/>
      <w:color w:val="0F4761" w:themeColor="accent1" w:themeShade="BF"/>
    </w:rPr>
  </w:style>
  <w:style w:type="paragraph" w:styleId="IntensivesZitat">
    <w:name w:val="Intense Quote"/>
    <w:basedOn w:val="Standard"/>
    <w:next w:val="Standard"/>
    <w:link w:val="IntensivesZitatZchn"/>
    <w:uiPriority w:val="30"/>
    <w:qFormat/>
    <w:rsid w:val="002D2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D2B15"/>
    <w:rPr>
      <w:i/>
      <w:iCs/>
      <w:color w:val="0F4761" w:themeColor="accent1" w:themeShade="BF"/>
    </w:rPr>
  </w:style>
  <w:style w:type="character" w:styleId="IntensiverVerweis">
    <w:name w:val="Intense Reference"/>
    <w:basedOn w:val="Absatz-Standardschriftart"/>
    <w:uiPriority w:val="32"/>
    <w:qFormat/>
    <w:rsid w:val="002D2B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1456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Gwosch</dc:creator>
  <cp:keywords/>
  <dc:description/>
  <cp:lastModifiedBy>David Gwosch</cp:lastModifiedBy>
  <cp:revision>7</cp:revision>
  <dcterms:created xsi:type="dcterms:W3CDTF">2026-09-30T17:47:00Z</dcterms:created>
  <dcterms:modified xsi:type="dcterms:W3CDTF">2026-09-30T18:49:00Z</dcterms:modified>
</cp:coreProperties>
</file>